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FE3A55" w14:textId="581DB789" w:rsidR="00031AE7" w:rsidRDefault="00031AE7" w:rsidP="00031AE7">
      <w:pPr>
        <w:rPr>
          <w:rFonts w:ascii="Lora" w:hAnsi="Lora" w:cs="Times New Roman"/>
          <w:color w:val="2E260C"/>
        </w:rPr>
      </w:pPr>
      <w:r w:rsidRPr="00137249">
        <w:rPr>
          <w:rFonts w:ascii="Lora" w:hAnsi="Lora" w:cs="Times New Roman"/>
          <w:color w:val="2E260C"/>
        </w:rPr>
        <w:t>Ann-Marie MacDonald</w:t>
      </w:r>
      <w:r>
        <w:rPr>
          <w:rFonts w:ascii="Lora" w:hAnsi="Lora" w:cs="Times New Roman"/>
          <w:color w:val="2E260C"/>
        </w:rPr>
        <w:t>, O. C.,</w:t>
      </w:r>
      <w:r w:rsidRPr="00137249">
        <w:rPr>
          <w:rFonts w:ascii="Lora" w:hAnsi="Lora" w:cs="Times New Roman"/>
          <w:color w:val="2E260C"/>
        </w:rPr>
        <w:t xml:space="preserve"> is an author, </w:t>
      </w:r>
      <w:r>
        <w:rPr>
          <w:rFonts w:ascii="Lora" w:hAnsi="Lora" w:cs="Times New Roman"/>
          <w:color w:val="2E260C"/>
        </w:rPr>
        <w:t xml:space="preserve">playwright, </w:t>
      </w:r>
      <w:r w:rsidRPr="00137249">
        <w:rPr>
          <w:rFonts w:ascii="Lora" w:hAnsi="Lora" w:cs="Times New Roman"/>
          <w:color w:val="2E260C"/>
        </w:rPr>
        <w:t>actor</w:t>
      </w:r>
      <w:r>
        <w:rPr>
          <w:rFonts w:ascii="Lora" w:hAnsi="Lora" w:cs="Times New Roman"/>
          <w:color w:val="2E260C"/>
        </w:rPr>
        <w:t xml:space="preserve">, speaker and broadcast host. </w:t>
      </w:r>
      <w:r w:rsidRPr="00137249">
        <w:rPr>
          <w:rFonts w:ascii="Lora" w:hAnsi="Lora" w:cs="Times New Roman"/>
          <w:color w:val="2E260C"/>
        </w:rPr>
        <w:t>She was born in the former West Germany, where she lived her first years on Royal Canadian Air Force Station, 4-Wing. Her parents were from Cape Breton Island – her father a descendant of Highland Scots who were exiled during the Clearances, her mother the child of Lebanese immigrants who fled oppression under the Ottoman Empire in the early twentieth century. Her paternal grandparents spoke Gaelic as their first language, and her maternal grandparents' first language was Arabic. </w:t>
      </w:r>
      <w:r>
        <w:rPr>
          <w:rFonts w:ascii="Lora" w:hAnsi="Lora" w:cs="Times New Roman"/>
          <w:color w:val="2E260C"/>
        </w:rPr>
        <w:t xml:space="preserve"> Ann-Marie attended one year of university, in which she continued her education in languages, </w:t>
      </w:r>
      <w:r w:rsidR="008B72ED">
        <w:rPr>
          <w:rFonts w:ascii="Lora" w:hAnsi="Lora" w:cs="Times New Roman"/>
          <w:color w:val="2E260C"/>
        </w:rPr>
        <w:t>focusing</w:t>
      </w:r>
      <w:r>
        <w:rPr>
          <w:rFonts w:ascii="Lora" w:hAnsi="Lora" w:cs="Times New Roman"/>
          <w:color w:val="2E260C"/>
        </w:rPr>
        <w:t xml:space="preserve"> on German, French, and Italian.</w:t>
      </w:r>
    </w:p>
    <w:p w14:paraId="7B10CE1B" w14:textId="77777777" w:rsidR="00031AE7" w:rsidRPr="00137249" w:rsidRDefault="00031AE7" w:rsidP="00031AE7">
      <w:pPr>
        <w:rPr>
          <w:rFonts w:ascii="Lora" w:hAnsi="Lora" w:cs="Times New Roman"/>
          <w:color w:val="2E260C"/>
        </w:rPr>
      </w:pPr>
      <w:r>
        <w:rPr>
          <w:rFonts w:ascii="Lora" w:hAnsi="Lora" w:cs="Times New Roman"/>
          <w:color w:val="2E260C"/>
        </w:rPr>
        <w:t>Ann-Marie's</w:t>
      </w:r>
      <w:r w:rsidRPr="00137249">
        <w:rPr>
          <w:rFonts w:ascii="Lora" w:hAnsi="Lora" w:cs="Times New Roman"/>
          <w:color w:val="2E260C"/>
        </w:rPr>
        <w:t xml:space="preserve"> work</w:t>
      </w:r>
      <w:r>
        <w:rPr>
          <w:rFonts w:ascii="Lora" w:hAnsi="Lora" w:cs="Times New Roman"/>
          <w:color w:val="2E260C"/>
        </w:rPr>
        <w:t xml:space="preserve"> as an actor, playwright, author, and speaker</w:t>
      </w:r>
      <w:r w:rsidRPr="00137249">
        <w:rPr>
          <w:rFonts w:ascii="Lora" w:hAnsi="Lora" w:cs="Times New Roman"/>
          <w:color w:val="2E260C"/>
        </w:rPr>
        <w:t xml:space="preserve"> has always been funny, narrative, feminist, welcoming</w:t>
      </w:r>
      <w:r>
        <w:rPr>
          <w:rFonts w:ascii="Lora" w:hAnsi="Lora" w:cs="Times New Roman"/>
          <w:color w:val="2E260C"/>
        </w:rPr>
        <w:t>, questing</w:t>
      </w:r>
      <w:r w:rsidRPr="00137249">
        <w:rPr>
          <w:rFonts w:ascii="Lora" w:hAnsi="Lora" w:cs="Times New Roman"/>
          <w:color w:val="2E260C"/>
        </w:rPr>
        <w:t xml:space="preserve"> and queer.</w:t>
      </w:r>
    </w:p>
    <w:p w14:paraId="4EBFCC22" w14:textId="77777777" w:rsidR="00031AE7" w:rsidRDefault="00031AE7" w:rsidP="00031AE7">
      <w:pPr>
        <w:rPr>
          <w:rFonts w:ascii="Lora" w:hAnsi="Lora" w:cs="Times New Roman"/>
          <w:color w:val="2E260C"/>
          <w:bdr w:val="none" w:sz="0" w:space="0" w:color="auto" w:frame="1"/>
        </w:rPr>
      </w:pPr>
      <w:r w:rsidRPr="00137249">
        <w:rPr>
          <w:rFonts w:ascii="Lora" w:hAnsi="Lora" w:cs="Times New Roman"/>
          <w:color w:val="2E260C"/>
        </w:rPr>
        <w:t xml:space="preserve">Ann-Marie trained as an actor at the National Theatre School of Canada, English Section, graduating in 1980. She moved to Toronto where she immersed herself in the vibrant alternative theatre scene along with the burgeoning television and film industry. </w:t>
      </w:r>
      <w:r>
        <w:rPr>
          <w:rFonts w:ascii="Lora" w:hAnsi="Lora" w:cs="Times New Roman"/>
          <w:color w:val="2E260C"/>
        </w:rPr>
        <w:t xml:space="preserve"> Ann-Marie has acted on many stages in Toronto and across the country, including</w:t>
      </w:r>
      <w:r w:rsidRPr="00137249">
        <w:rPr>
          <w:rFonts w:ascii="Lora" w:hAnsi="Lora" w:cs="Times New Roman"/>
          <w:color w:val="2E260C"/>
        </w:rPr>
        <w:t xml:space="preserve"> in many new Canadian plays such as </w:t>
      </w:r>
      <w:r w:rsidRPr="00137249">
        <w:rPr>
          <w:rFonts w:ascii="Lora" w:hAnsi="Lora" w:cs="Times New Roman"/>
          <w:i/>
          <w:iCs/>
          <w:color w:val="2E260C"/>
          <w:bdr w:val="none" w:sz="0" w:space="0" w:color="auto" w:frame="1"/>
        </w:rPr>
        <w:t>Dreaming and Duelling</w:t>
      </w:r>
      <w:r w:rsidRPr="00137249">
        <w:rPr>
          <w:rFonts w:ascii="Lora" w:hAnsi="Lora" w:cs="Times New Roman"/>
          <w:color w:val="2E260C"/>
        </w:rPr>
        <w:t> (Young People's Theatre), </w:t>
      </w:r>
      <w:r w:rsidRPr="00137249">
        <w:rPr>
          <w:rFonts w:ascii="Lora" w:hAnsi="Lora" w:cs="Times New Roman"/>
          <w:i/>
          <w:iCs/>
          <w:color w:val="2E260C"/>
          <w:bdr w:val="none" w:sz="0" w:space="0" w:color="auto" w:frame="1"/>
        </w:rPr>
        <w:t>Generals Die in Bed </w:t>
      </w:r>
      <w:r w:rsidRPr="00137249">
        <w:rPr>
          <w:rFonts w:ascii="Lora" w:hAnsi="Lora" w:cs="Times New Roman"/>
          <w:color w:val="2E260C"/>
        </w:rPr>
        <w:t>(Theatre Passe Muraille) and </w:t>
      </w:r>
      <w:r w:rsidRPr="00137249">
        <w:rPr>
          <w:rFonts w:ascii="Lora" w:hAnsi="Lora" w:cs="Times New Roman"/>
          <w:i/>
          <w:iCs/>
          <w:color w:val="2E260C"/>
          <w:bdr w:val="none" w:sz="0" w:space="0" w:color="auto" w:frame="1"/>
        </w:rPr>
        <w:t>St Sam and the Nukes</w:t>
      </w:r>
      <w:r w:rsidRPr="00137249">
        <w:rPr>
          <w:rFonts w:ascii="Lora" w:hAnsi="Lora" w:cs="Times New Roman"/>
          <w:color w:val="2E260C"/>
        </w:rPr>
        <w:t> (Blyth Festival); as well as in celebrated productions of </w:t>
      </w:r>
      <w:r w:rsidRPr="00137249">
        <w:rPr>
          <w:rFonts w:ascii="Lora" w:hAnsi="Lora" w:cs="Times New Roman"/>
          <w:i/>
          <w:iCs/>
          <w:color w:val="2E260C"/>
          <w:bdr w:val="none" w:sz="0" w:space="0" w:color="auto" w:frame="1"/>
        </w:rPr>
        <w:t>Cloud Nine </w:t>
      </w:r>
      <w:r w:rsidRPr="00137249">
        <w:rPr>
          <w:rFonts w:ascii="Lora" w:hAnsi="Lora" w:cs="Times New Roman"/>
          <w:color w:val="2E260C"/>
        </w:rPr>
        <w:t>(Mirvish Productions) and </w:t>
      </w:r>
      <w:r w:rsidRPr="00137249">
        <w:rPr>
          <w:rFonts w:ascii="Lora" w:hAnsi="Lora" w:cs="Times New Roman"/>
          <w:i/>
          <w:iCs/>
          <w:color w:val="2E260C"/>
          <w:bdr w:val="none" w:sz="0" w:space="0" w:color="auto" w:frame="1"/>
        </w:rPr>
        <w:t>Top Girls </w:t>
      </w:r>
      <w:r w:rsidRPr="00137249">
        <w:rPr>
          <w:rFonts w:ascii="Lora" w:hAnsi="Lora" w:cs="Times New Roman"/>
          <w:color w:val="2E260C"/>
        </w:rPr>
        <w:t xml:space="preserve">(Soulpepper Theatre). </w:t>
      </w:r>
      <w:r>
        <w:rPr>
          <w:rFonts w:ascii="Lora" w:hAnsi="Lora" w:cs="Times New Roman"/>
          <w:color w:val="2E260C"/>
        </w:rPr>
        <w:t xml:space="preserve"> In fall 2026, Ann-Marie will reprise her role as Constance Ledbelly in Canadian Stage's production of </w:t>
      </w:r>
      <w:r w:rsidRPr="00137249">
        <w:rPr>
          <w:rFonts w:ascii="Lora" w:hAnsi="Lora" w:cs="Times New Roman"/>
          <w:i/>
          <w:iCs/>
          <w:color w:val="2E260C"/>
          <w:bdr w:val="none" w:sz="0" w:space="0" w:color="auto" w:frame="1"/>
        </w:rPr>
        <w:t>Goodnight Desdemona (Good Morning Juliet)</w:t>
      </w:r>
      <w:r>
        <w:rPr>
          <w:rFonts w:ascii="Lora" w:hAnsi="Lora" w:cs="Times New Roman"/>
          <w:color w:val="2E260C"/>
          <w:bdr w:val="none" w:sz="0" w:space="0" w:color="auto" w:frame="1"/>
        </w:rPr>
        <w:t>.</w:t>
      </w:r>
      <w:r w:rsidRPr="00137249">
        <w:rPr>
          <w:rFonts w:ascii="Lora" w:hAnsi="Lora" w:cs="Times New Roman"/>
          <w:color w:val="2E260C"/>
        </w:rPr>
        <w:t> </w:t>
      </w:r>
      <w:r>
        <w:rPr>
          <w:rFonts w:ascii="Lora" w:hAnsi="Lora" w:cs="Times New Roman"/>
          <w:color w:val="2E260C"/>
        </w:rPr>
        <w:t xml:space="preserve"> On screen, Ann-Marie</w:t>
      </w:r>
      <w:r w:rsidRPr="00137249">
        <w:rPr>
          <w:rFonts w:ascii="Lora" w:hAnsi="Lora" w:cs="Times New Roman"/>
          <w:color w:val="2E260C"/>
        </w:rPr>
        <w:t xml:space="preserve"> has performed featured and lead roles in numerous television series</w:t>
      </w:r>
      <w:r>
        <w:rPr>
          <w:rFonts w:ascii="Lora" w:hAnsi="Lora" w:cs="Times New Roman"/>
          <w:color w:val="2E260C"/>
        </w:rPr>
        <w:t xml:space="preserve"> such as </w:t>
      </w:r>
      <w:r>
        <w:rPr>
          <w:rFonts w:ascii="Lora" w:hAnsi="Lora" w:cs="Times New Roman"/>
          <w:i/>
          <w:iCs/>
          <w:color w:val="2E260C"/>
        </w:rPr>
        <w:t>The L Word</w:t>
      </w:r>
      <w:r>
        <w:rPr>
          <w:rFonts w:ascii="Lora" w:hAnsi="Lora" w:cs="Times New Roman"/>
          <w:color w:val="2E260C"/>
        </w:rPr>
        <w:t>,</w:t>
      </w:r>
      <w:r w:rsidRPr="00137249">
        <w:rPr>
          <w:rFonts w:ascii="Lora" w:hAnsi="Lora" w:cs="Times New Roman"/>
          <w:color w:val="2E260C"/>
        </w:rPr>
        <w:t xml:space="preserve"> and</w:t>
      </w:r>
      <w:r>
        <w:rPr>
          <w:rFonts w:ascii="Lora" w:hAnsi="Lora" w:cs="Times New Roman"/>
          <w:color w:val="2E260C"/>
        </w:rPr>
        <w:t xml:space="preserve"> in</w:t>
      </w:r>
      <w:r w:rsidRPr="00137249">
        <w:rPr>
          <w:rFonts w:ascii="Lora" w:hAnsi="Lora" w:cs="Times New Roman"/>
          <w:color w:val="2E260C"/>
        </w:rPr>
        <w:t xml:space="preserve"> independent Canadian films including </w:t>
      </w:r>
      <w:r w:rsidRPr="00137249">
        <w:rPr>
          <w:rFonts w:ascii="Lora" w:hAnsi="Lora" w:cs="Times New Roman"/>
          <w:i/>
          <w:iCs/>
          <w:color w:val="2E260C"/>
          <w:bdr w:val="none" w:sz="0" w:space="0" w:color="auto" w:frame="1"/>
        </w:rPr>
        <w:t>The Wars </w:t>
      </w:r>
      <w:r w:rsidRPr="00137249">
        <w:rPr>
          <w:rFonts w:ascii="Lora" w:hAnsi="Lora" w:cs="Times New Roman"/>
          <w:color w:val="2E260C"/>
        </w:rPr>
        <w:t>and</w:t>
      </w:r>
      <w:r w:rsidRPr="00137249">
        <w:rPr>
          <w:rFonts w:ascii="Lora" w:hAnsi="Lora" w:cs="Times New Roman"/>
          <w:i/>
          <w:iCs/>
          <w:color w:val="2E260C"/>
          <w:bdr w:val="none" w:sz="0" w:space="0" w:color="auto" w:frame="1"/>
        </w:rPr>
        <w:t> Better Than Chocolate, </w:t>
      </w:r>
      <w:r w:rsidRPr="00137249">
        <w:rPr>
          <w:rFonts w:ascii="Lora" w:hAnsi="Lora" w:cs="Times New Roman"/>
          <w:color w:val="2E260C"/>
        </w:rPr>
        <w:t>earning a Genie nomination for her role in</w:t>
      </w:r>
      <w:r w:rsidRPr="00137249">
        <w:rPr>
          <w:rFonts w:ascii="Lora" w:hAnsi="Lora" w:cs="Times New Roman"/>
          <w:i/>
          <w:iCs/>
          <w:color w:val="2E260C"/>
          <w:bdr w:val="none" w:sz="0" w:space="0" w:color="auto" w:frame="1"/>
        </w:rPr>
        <w:t> I've Heard the Mermaids Singing, </w:t>
      </w:r>
      <w:r w:rsidRPr="00137249">
        <w:rPr>
          <w:rFonts w:ascii="Lora" w:hAnsi="Lora" w:cs="Times New Roman"/>
          <w:color w:val="2E260C"/>
        </w:rPr>
        <w:t>and winning a Gemini Award for </w:t>
      </w:r>
      <w:r w:rsidRPr="00137249">
        <w:rPr>
          <w:rFonts w:ascii="Lora" w:hAnsi="Lora" w:cs="Times New Roman"/>
          <w:i/>
          <w:iCs/>
          <w:color w:val="2E260C"/>
          <w:bdr w:val="none" w:sz="0" w:space="0" w:color="auto" w:frame="1"/>
        </w:rPr>
        <w:t>Where the Spirit Lives. </w:t>
      </w:r>
      <w:r>
        <w:rPr>
          <w:rFonts w:ascii="Lora" w:hAnsi="Lora" w:cs="Times New Roman"/>
          <w:color w:val="2E260C"/>
          <w:bdr w:val="none" w:sz="0" w:space="0" w:color="auto" w:frame="1"/>
        </w:rPr>
        <w:t xml:space="preserve"> As a screenwriter, Ann-Marie wrote for TV series such as </w:t>
      </w:r>
      <w:r>
        <w:rPr>
          <w:rFonts w:ascii="Lora" w:hAnsi="Lora" w:cs="Times New Roman"/>
          <w:i/>
          <w:iCs/>
          <w:color w:val="2E260C"/>
          <w:bdr w:val="none" w:sz="0" w:space="0" w:color="auto" w:frame="1"/>
        </w:rPr>
        <w:t xml:space="preserve">Street Legal, Ready or Not, </w:t>
      </w:r>
      <w:r>
        <w:rPr>
          <w:rFonts w:ascii="Lora" w:hAnsi="Lora" w:cs="Times New Roman"/>
          <w:color w:val="2E260C"/>
          <w:bdr w:val="none" w:sz="0" w:space="0" w:color="auto" w:frame="1"/>
        </w:rPr>
        <w:t xml:space="preserve">and </w:t>
      </w:r>
      <w:r>
        <w:rPr>
          <w:rFonts w:ascii="Lora" w:hAnsi="Lora" w:cs="Times New Roman"/>
          <w:i/>
          <w:iCs/>
          <w:color w:val="2E260C"/>
          <w:bdr w:val="none" w:sz="0" w:space="0" w:color="auto" w:frame="1"/>
        </w:rPr>
        <w:t>Beyond Reality</w:t>
      </w:r>
      <w:r>
        <w:rPr>
          <w:rFonts w:ascii="Lora" w:hAnsi="Lora" w:cs="Times New Roman"/>
          <w:color w:val="2E260C"/>
          <w:bdr w:val="none" w:sz="0" w:space="0" w:color="auto" w:frame="1"/>
        </w:rPr>
        <w:t>.</w:t>
      </w:r>
    </w:p>
    <w:p w14:paraId="2F07049A" w14:textId="77777777" w:rsidR="00031AE7" w:rsidRPr="003B4FA6" w:rsidRDefault="00031AE7" w:rsidP="00031AE7">
      <w:pPr>
        <w:rPr>
          <w:rFonts w:ascii="Lora" w:hAnsi="Lora" w:cs="Times New Roman"/>
          <w:color w:val="2E260C"/>
        </w:rPr>
      </w:pPr>
      <w:r>
        <w:rPr>
          <w:rFonts w:ascii="Lora" w:hAnsi="Lora" w:cs="Times New Roman"/>
          <w:color w:val="2E260C"/>
        </w:rPr>
        <w:t>Ann-Marie's</w:t>
      </w:r>
      <w:r w:rsidRPr="00137249">
        <w:rPr>
          <w:rFonts w:ascii="Lora" w:hAnsi="Lora" w:cs="Times New Roman"/>
          <w:color w:val="2E260C"/>
        </w:rPr>
        <w:t xml:space="preserve"> works for the stage have been produced by</w:t>
      </w:r>
      <w:r>
        <w:rPr>
          <w:rFonts w:ascii="Lora" w:hAnsi="Lora" w:cs="Times New Roman"/>
          <w:color w:val="2E260C"/>
        </w:rPr>
        <w:t xml:space="preserve"> many</w:t>
      </w:r>
      <w:r w:rsidRPr="00137249">
        <w:rPr>
          <w:rFonts w:ascii="Lora" w:hAnsi="Lora" w:cs="Times New Roman"/>
          <w:color w:val="2E260C"/>
        </w:rPr>
        <w:t xml:space="preserve"> theatres in Toronto as well as by the major regional theatres across the country</w:t>
      </w:r>
      <w:r>
        <w:rPr>
          <w:rFonts w:ascii="Lora" w:hAnsi="Lora" w:cs="Times New Roman"/>
          <w:color w:val="2E260C"/>
        </w:rPr>
        <w:t xml:space="preserve">; </w:t>
      </w:r>
      <w:r w:rsidRPr="00137249">
        <w:rPr>
          <w:rFonts w:ascii="Lora" w:hAnsi="Lora" w:cs="Times New Roman"/>
          <w:color w:val="2E260C"/>
        </w:rPr>
        <w:t>by both of Canada's major festivals, The Shaw Festival and The Stratford Festival</w:t>
      </w:r>
      <w:r>
        <w:rPr>
          <w:rFonts w:ascii="Lora" w:hAnsi="Lora" w:cs="Times New Roman"/>
          <w:color w:val="2E260C"/>
        </w:rPr>
        <w:t xml:space="preserve">; </w:t>
      </w:r>
      <w:r w:rsidRPr="003B4FA6">
        <w:rPr>
          <w:rFonts w:ascii="Lora" w:hAnsi="Lora" w:cs="Times New Roman"/>
          <w:color w:val="2E260C"/>
        </w:rPr>
        <w:t xml:space="preserve">and internationally in multiple translations. </w:t>
      </w:r>
    </w:p>
    <w:p w14:paraId="3B485007" w14:textId="77777777" w:rsidR="00031AE7" w:rsidRDefault="00031AE7" w:rsidP="00031AE7">
      <w:pPr>
        <w:rPr>
          <w:rFonts w:ascii="Lora" w:hAnsi="Lora" w:cs="Times New Roman"/>
          <w:color w:val="2E260C"/>
        </w:rPr>
      </w:pPr>
      <w:r w:rsidRPr="00137249">
        <w:rPr>
          <w:rFonts w:ascii="Lora" w:hAnsi="Lora" w:cs="Times New Roman"/>
          <w:color w:val="2E260C"/>
        </w:rPr>
        <w:t xml:space="preserve">Ann-Marie has co-created and performed </w:t>
      </w:r>
      <w:r>
        <w:rPr>
          <w:rFonts w:ascii="Lora" w:hAnsi="Lora" w:cs="Times New Roman"/>
          <w:color w:val="2E260C"/>
        </w:rPr>
        <w:t>in plays</w:t>
      </w:r>
      <w:r w:rsidRPr="00137249">
        <w:rPr>
          <w:rFonts w:ascii="Lora" w:hAnsi="Lora" w:cs="Times New Roman"/>
          <w:color w:val="2E260C"/>
        </w:rPr>
        <w:t xml:space="preserve"> such as </w:t>
      </w:r>
      <w:r w:rsidRPr="00137249">
        <w:rPr>
          <w:rFonts w:ascii="Lora" w:hAnsi="Lora" w:cs="Times New Roman"/>
          <w:i/>
          <w:iCs/>
          <w:color w:val="2E260C"/>
          <w:bdr w:val="none" w:sz="0" w:space="0" w:color="auto" w:frame="1"/>
        </w:rPr>
        <w:t>This is For You, Anna</w:t>
      </w:r>
      <w:r>
        <w:rPr>
          <w:rFonts w:ascii="Lora" w:hAnsi="Lora" w:cs="Times New Roman"/>
          <w:color w:val="2E260C"/>
          <w:bdr w:val="none" w:sz="0" w:space="0" w:color="auto" w:frame="1"/>
        </w:rPr>
        <w:t xml:space="preserve"> (The Anna Project, Theatre Passe Muraille, GCTC)</w:t>
      </w:r>
      <w:r w:rsidRPr="00137249">
        <w:rPr>
          <w:rFonts w:ascii="Lora" w:hAnsi="Lora" w:cs="Times New Roman"/>
          <w:color w:val="2E260C"/>
        </w:rPr>
        <w:t>; </w:t>
      </w:r>
      <w:r w:rsidRPr="00137249">
        <w:rPr>
          <w:rFonts w:ascii="Lora" w:hAnsi="Lora" w:cs="Times New Roman"/>
          <w:i/>
          <w:iCs/>
          <w:color w:val="2E260C"/>
          <w:bdr w:val="none" w:sz="0" w:space="0" w:color="auto" w:frame="1"/>
        </w:rPr>
        <w:t>Nancy Prew: Clue in the Fast Lane</w:t>
      </w:r>
      <w:r>
        <w:rPr>
          <w:rFonts w:ascii="Lora" w:hAnsi="Lora" w:cs="Times New Roman"/>
          <w:color w:val="2E260C"/>
          <w:bdr w:val="none" w:sz="0" w:space="0" w:color="auto" w:frame="1"/>
        </w:rPr>
        <w:t xml:space="preserve"> (Theatre Passe Muraille)</w:t>
      </w:r>
      <w:r w:rsidRPr="00137249">
        <w:rPr>
          <w:rFonts w:ascii="Lora" w:hAnsi="Lora" w:cs="Times New Roman"/>
          <w:i/>
          <w:iCs/>
          <w:color w:val="2E260C"/>
          <w:bdr w:val="none" w:sz="0" w:space="0" w:color="auto" w:frame="1"/>
        </w:rPr>
        <w:t>;</w:t>
      </w:r>
      <w:r w:rsidRPr="00137249">
        <w:rPr>
          <w:rFonts w:ascii="Lora" w:hAnsi="Lora" w:cs="Times New Roman"/>
          <w:color w:val="2E260C"/>
        </w:rPr>
        <w:t> </w:t>
      </w:r>
      <w:r w:rsidRPr="00137249">
        <w:rPr>
          <w:rFonts w:ascii="Lora" w:hAnsi="Lora" w:cs="Times New Roman"/>
          <w:i/>
          <w:iCs/>
          <w:color w:val="2E260C"/>
          <w:bdr w:val="none" w:sz="0" w:space="0" w:color="auto" w:frame="1"/>
        </w:rPr>
        <w:t>The Attic, The Pearls, and Three Fine Girls</w:t>
      </w:r>
      <w:r>
        <w:rPr>
          <w:rFonts w:ascii="Lora" w:hAnsi="Lora" w:cs="Times New Roman"/>
          <w:color w:val="2E260C"/>
          <w:bdr w:val="none" w:sz="0" w:space="0" w:color="auto" w:frame="1"/>
        </w:rPr>
        <w:t xml:space="preserve"> (Theatre Columbus, Buddies in Bad Times Theatre)</w:t>
      </w:r>
      <w:r w:rsidRPr="00137249">
        <w:rPr>
          <w:rFonts w:ascii="Lora" w:hAnsi="Lora" w:cs="Times New Roman"/>
          <w:i/>
          <w:iCs/>
          <w:color w:val="2E260C"/>
          <w:bdr w:val="none" w:sz="0" w:space="0" w:color="auto" w:frame="1"/>
        </w:rPr>
        <w:t>, </w:t>
      </w:r>
      <w:r w:rsidRPr="00137249">
        <w:rPr>
          <w:rFonts w:ascii="Lora" w:hAnsi="Lora" w:cs="Times New Roman"/>
          <w:color w:val="2E260C"/>
        </w:rPr>
        <w:t>and</w:t>
      </w:r>
      <w:r w:rsidRPr="00137249">
        <w:rPr>
          <w:rFonts w:ascii="Lora" w:hAnsi="Lora" w:cs="Times New Roman"/>
          <w:i/>
          <w:iCs/>
          <w:color w:val="2E260C"/>
          <w:bdr w:val="none" w:sz="0" w:space="0" w:color="auto" w:frame="1"/>
        </w:rPr>
        <w:t> More Fine Girls</w:t>
      </w:r>
      <w:r>
        <w:rPr>
          <w:rFonts w:ascii="Lora" w:hAnsi="Lora" w:cs="Times New Roman"/>
          <w:i/>
          <w:iCs/>
          <w:color w:val="2E260C"/>
          <w:bdr w:val="none" w:sz="0" w:space="0" w:color="auto" w:frame="1"/>
        </w:rPr>
        <w:t xml:space="preserve"> </w:t>
      </w:r>
      <w:r>
        <w:rPr>
          <w:rFonts w:ascii="Lora" w:hAnsi="Lora" w:cs="Times New Roman"/>
          <w:color w:val="2E260C"/>
          <w:bdr w:val="none" w:sz="0" w:space="0" w:color="auto" w:frame="1"/>
        </w:rPr>
        <w:t xml:space="preserve">(Theatre Columbus, </w:t>
      </w:r>
      <w:r>
        <w:rPr>
          <w:rFonts w:ascii="Lora" w:hAnsi="Lora" w:cs="Times New Roman"/>
          <w:color w:val="2E260C"/>
          <w:bdr w:val="none" w:sz="0" w:space="0" w:color="auto" w:frame="1"/>
        </w:rPr>
        <w:lastRenderedPageBreak/>
        <w:t>Tarragon Theatre)</w:t>
      </w:r>
      <w:r w:rsidRPr="00137249">
        <w:rPr>
          <w:rFonts w:ascii="Lora" w:hAnsi="Lora" w:cs="Times New Roman"/>
          <w:i/>
          <w:iCs/>
          <w:color w:val="2E260C"/>
          <w:bdr w:val="none" w:sz="0" w:space="0" w:color="auto" w:frame="1"/>
        </w:rPr>
        <w:t>.</w:t>
      </w:r>
      <w:r w:rsidRPr="00137249">
        <w:rPr>
          <w:rFonts w:ascii="Lora" w:hAnsi="Lora" w:cs="Times New Roman"/>
          <w:color w:val="2E260C"/>
        </w:rPr>
        <w:t> </w:t>
      </w:r>
      <w:r>
        <w:rPr>
          <w:rFonts w:ascii="Lora" w:hAnsi="Lora" w:cs="Times New Roman"/>
          <w:color w:val="2E260C"/>
        </w:rPr>
        <w:t xml:space="preserve"> </w:t>
      </w:r>
      <w:r w:rsidRPr="00137249">
        <w:rPr>
          <w:rFonts w:ascii="Lora" w:hAnsi="Lora" w:cs="Times New Roman"/>
          <w:color w:val="2E260C"/>
        </w:rPr>
        <w:t>Her first solo-authored play, </w:t>
      </w:r>
      <w:r w:rsidRPr="00137249">
        <w:rPr>
          <w:rFonts w:ascii="Lora" w:hAnsi="Lora" w:cs="Times New Roman"/>
          <w:i/>
          <w:iCs/>
          <w:color w:val="2E260C"/>
          <w:bdr w:val="none" w:sz="0" w:space="0" w:color="auto" w:frame="1"/>
        </w:rPr>
        <w:t>Goodnight Desdemona (Good Morning Juliet)</w:t>
      </w:r>
      <w:r w:rsidRPr="00137249">
        <w:rPr>
          <w:rFonts w:ascii="Lora" w:hAnsi="Lora" w:cs="Times New Roman"/>
          <w:color w:val="2E260C"/>
        </w:rPr>
        <w:t> </w:t>
      </w:r>
      <w:r>
        <w:rPr>
          <w:rFonts w:ascii="Lora" w:hAnsi="Lora" w:cs="Times New Roman"/>
          <w:color w:val="2E260C"/>
        </w:rPr>
        <w:t>(</w:t>
      </w:r>
      <w:r w:rsidRPr="00137249">
        <w:rPr>
          <w:rFonts w:ascii="Lora" w:hAnsi="Lora" w:cs="Times New Roman"/>
          <w:color w:val="2E260C"/>
        </w:rPr>
        <w:t xml:space="preserve">premiered </w:t>
      </w:r>
      <w:r>
        <w:rPr>
          <w:rFonts w:ascii="Lora" w:hAnsi="Lora" w:cs="Times New Roman"/>
          <w:color w:val="2E260C"/>
        </w:rPr>
        <w:t>by</w:t>
      </w:r>
      <w:r w:rsidRPr="00137249">
        <w:rPr>
          <w:rFonts w:ascii="Lora" w:hAnsi="Lora" w:cs="Times New Roman"/>
          <w:color w:val="2E260C"/>
        </w:rPr>
        <w:t xml:space="preserve"> Nightwood Theatre</w:t>
      </w:r>
      <w:r>
        <w:rPr>
          <w:rFonts w:ascii="Lora" w:hAnsi="Lora" w:cs="Times New Roman"/>
          <w:color w:val="2E260C"/>
        </w:rPr>
        <w:t xml:space="preserve">, </w:t>
      </w:r>
      <w:r w:rsidRPr="00137249">
        <w:rPr>
          <w:rFonts w:ascii="Lora" w:hAnsi="Lora" w:cs="Times New Roman"/>
          <w:color w:val="2E260C"/>
        </w:rPr>
        <w:t>published by Vintage Canada.</w:t>
      </w:r>
      <w:r>
        <w:rPr>
          <w:rFonts w:ascii="Lora" w:hAnsi="Lora" w:cs="Times New Roman"/>
          <w:color w:val="2E260C"/>
        </w:rPr>
        <w:t xml:space="preserve">)  </w:t>
      </w:r>
      <w:r w:rsidRPr="00137249">
        <w:rPr>
          <w:rFonts w:ascii="Lora" w:hAnsi="Lora" w:cs="Times New Roman"/>
          <w:color w:val="2E260C"/>
        </w:rPr>
        <w:t>Her plays include </w:t>
      </w:r>
      <w:r w:rsidRPr="00137249">
        <w:rPr>
          <w:rFonts w:ascii="Lora" w:hAnsi="Lora" w:cs="Times New Roman"/>
          <w:i/>
          <w:iCs/>
          <w:color w:val="2E260C"/>
          <w:bdr w:val="none" w:sz="0" w:space="0" w:color="auto" w:frame="1"/>
        </w:rPr>
        <w:t>The Arab's Mouth</w:t>
      </w:r>
      <w:r>
        <w:rPr>
          <w:rFonts w:ascii="Lora" w:hAnsi="Lora" w:cs="Times New Roman"/>
          <w:color w:val="2E260C"/>
          <w:bdr w:val="none" w:sz="0" w:space="0" w:color="auto" w:frame="1"/>
        </w:rPr>
        <w:t xml:space="preserve"> (Factory Theatre, published by Scirocco Press)</w:t>
      </w:r>
      <w:r w:rsidRPr="00137249">
        <w:rPr>
          <w:rFonts w:ascii="Lora" w:hAnsi="Lora" w:cs="Times New Roman"/>
          <w:color w:val="2E260C"/>
        </w:rPr>
        <w:t>, libretto for chamber opera </w:t>
      </w:r>
      <w:r w:rsidRPr="00137249">
        <w:rPr>
          <w:rFonts w:ascii="Lora" w:hAnsi="Lora" w:cs="Times New Roman"/>
          <w:i/>
          <w:iCs/>
          <w:color w:val="2E260C"/>
          <w:bdr w:val="none" w:sz="0" w:space="0" w:color="auto" w:frame="1"/>
        </w:rPr>
        <w:t>Nigredo Hotel</w:t>
      </w:r>
      <w:r>
        <w:rPr>
          <w:rFonts w:ascii="Lora" w:hAnsi="Lora" w:cs="Times New Roman"/>
          <w:color w:val="2E260C"/>
          <w:bdr w:val="none" w:sz="0" w:space="0" w:color="auto" w:frame="1"/>
        </w:rPr>
        <w:t xml:space="preserve"> (Tapestry Music Theatre, Tarragon Theatre, published by Playwrights Canada Press)</w:t>
      </w:r>
      <w:r w:rsidRPr="00137249">
        <w:rPr>
          <w:rFonts w:ascii="Lora" w:hAnsi="Lora" w:cs="Times New Roman"/>
          <w:color w:val="2E260C"/>
        </w:rPr>
        <w:t xml:space="preserve">, book and lyrics for </w:t>
      </w:r>
      <w:r>
        <w:rPr>
          <w:rFonts w:ascii="Lora" w:hAnsi="Lora" w:cs="Times New Roman"/>
          <w:color w:val="2E260C"/>
        </w:rPr>
        <w:t xml:space="preserve">the </w:t>
      </w:r>
      <w:r w:rsidRPr="00137249">
        <w:rPr>
          <w:rFonts w:ascii="Lora" w:hAnsi="Lora" w:cs="Times New Roman"/>
          <w:color w:val="2E260C"/>
        </w:rPr>
        <w:t>musical </w:t>
      </w:r>
      <w:r w:rsidRPr="00137249">
        <w:rPr>
          <w:rFonts w:ascii="Lora" w:hAnsi="Lora" w:cs="Times New Roman"/>
          <w:i/>
          <w:iCs/>
          <w:color w:val="2E260C"/>
          <w:bdr w:val="none" w:sz="0" w:space="0" w:color="auto" w:frame="1"/>
        </w:rPr>
        <w:t>Anything that Moves</w:t>
      </w:r>
      <w:r>
        <w:rPr>
          <w:rFonts w:ascii="Lora" w:hAnsi="Lora" w:cs="Times New Roman"/>
          <w:i/>
          <w:iCs/>
          <w:color w:val="2E260C"/>
          <w:bdr w:val="none" w:sz="0" w:space="0" w:color="auto" w:frame="1"/>
        </w:rPr>
        <w:t xml:space="preserve"> </w:t>
      </w:r>
      <w:r>
        <w:rPr>
          <w:rFonts w:ascii="Lora" w:hAnsi="Lora" w:cs="Times New Roman"/>
          <w:color w:val="2E260C"/>
          <w:bdr w:val="none" w:sz="0" w:space="0" w:color="auto" w:frame="1"/>
        </w:rPr>
        <w:t>(Nightwood Theatre)</w:t>
      </w:r>
      <w:r w:rsidRPr="003B4FA6">
        <w:rPr>
          <w:rFonts w:ascii="Lora" w:hAnsi="Lora" w:cs="Times New Roman"/>
          <w:b/>
          <w:bCs/>
          <w:color w:val="2E260C"/>
        </w:rPr>
        <w:t>,</w:t>
      </w:r>
      <w:r w:rsidRPr="00137249">
        <w:rPr>
          <w:rFonts w:ascii="Lora" w:hAnsi="Lora" w:cs="Times New Roman"/>
          <w:color w:val="2E260C"/>
        </w:rPr>
        <w:t> </w:t>
      </w:r>
      <w:r w:rsidRPr="00137249">
        <w:rPr>
          <w:rFonts w:ascii="Lora" w:hAnsi="Lora" w:cs="Times New Roman"/>
          <w:i/>
          <w:iCs/>
          <w:color w:val="2E260C"/>
          <w:bdr w:val="none" w:sz="0" w:space="0" w:color="auto" w:frame="1"/>
        </w:rPr>
        <w:t>Belle Moral: A Natural History</w:t>
      </w:r>
      <w:r w:rsidRPr="00137249">
        <w:rPr>
          <w:rFonts w:ascii="Lora" w:hAnsi="Lora" w:cs="Times New Roman"/>
          <w:color w:val="2E260C"/>
        </w:rPr>
        <w:t> (</w:t>
      </w:r>
      <w:r>
        <w:rPr>
          <w:rFonts w:ascii="Lora" w:hAnsi="Lora" w:cs="Times New Roman"/>
          <w:color w:val="2E260C"/>
        </w:rPr>
        <w:t xml:space="preserve">Shaw Festival, </w:t>
      </w:r>
      <w:r w:rsidRPr="00137249">
        <w:rPr>
          <w:rFonts w:ascii="Lora" w:hAnsi="Lora" w:cs="Times New Roman"/>
          <w:color w:val="2E260C"/>
        </w:rPr>
        <w:t>published by Vintage Canada) and </w:t>
      </w:r>
      <w:r w:rsidRPr="00137249">
        <w:rPr>
          <w:rFonts w:ascii="Lora" w:hAnsi="Lora" w:cs="Times New Roman"/>
          <w:i/>
          <w:iCs/>
          <w:color w:val="2E260C"/>
          <w:bdr w:val="none" w:sz="0" w:space="0" w:color="auto" w:frame="1"/>
        </w:rPr>
        <w:t>Hamlet-911</w:t>
      </w:r>
      <w:r w:rsidRPr="00137249">
        <w:rPr>
          <w:rFonts w:ascii="Lora" w:hAnsi="Lora" w:cs="Times New Roman"/>
          <w:color w:val="2E260C"/>
        </w:rPr>
        <w:t> (</w:t>
      </w:r>
      <w:r>
        <w:rPr>
          <w:rFonts w:ascii="Lora" w:hAnsi="Lora" w:cs="Times New Roman"/>
          <w:color w:val="2E260C"/>
        </w:rPr>
        <w:t xml:space="preserve">Stratford Festival, </w:t>
      </w:r>
      <w:r w:rsidRPr="00137249">
        <w:rPr>
          <w:rFonts w:ascii="Lora" w:hAnsi="Lora" w:cs="Times New Roman"/>
          <w:color w:val="2E260C"/>
        </w:rPr>
        <w:t>published by McGill-Queen's University Press), a play based on an idea by, Alisa Palmer.</w:t>
      </w:r>
      <w:r>
        <w:rPr>
          <w:rFonts w:ascii="Lora" w:hAnsi="Lora" w:cs="Times New Roman"/>
          <w:color w:val="2E260C"/>
        </w:rPr>
        <w:t xml:space="preserve"> </w:t>
      </w:r>
    </w:p>
    <w:p w14:paraId="6032EC57" w14:textId="77777777" w:rsidR="00031AE7" w:rsidRPr="001A1D6F" w:rsidRDefault="00031AE7" w:rsidP="00031AE7">
      <w:pPr>
        <w:rPr>
          <w:rFonts w:ascii="Lora" w:hAnsi="Lora" w:cs="Times New Roman"/>
          <w:color w:val="2E260C"/>
        </w:rPr>
      </w:pPr>
      <w:r w:rsidRPr="001A1D6F">
        <w:rPr>
          <w:rFonts w:ascii="Lora" w:hAnsi="Lora" w:cs="Times New Roman"/>
          <w:color w:val="2E260C"/>
        </w:rPr>
        <w:t xml:space="preserve">Her writing for the stage has been honoured with </w:t>
      </w:r>
      <w:r>
        <w:rPr>
          <w:rFonts w:ascii="Lora" w:hAnsi="Lora" w:cs="Times New Roman"/>
          <w:color w:val="2E260C"/>
        </w:rPr>
        <w:t>several</w:t>
      </w:r>
      <w:r w:rsidRPr="001A1D6F">
        <w:rPr>
          <w:rFonts w:ascii="Lora" w:hAnsi="Lora" w:cs="Times New Roman"/>
          <w:color w:val="2E260C"/>
        </w:rPr>
        <w:t xml:space="preserve"> Dora Mavor Moore Awards, the Chalmers Award, </w:t>
      </w:r>
      <w:r>
        <w:rPr>
          <w:rFonts w:ascii="Lora" w:hAnsi="Lora" w:cs="Times New Roman"/>
          <w:color w:val="2E260C"/>
        </w:rPr>
        <w:t xml:space="preserve">and </w:t>
      </w:r>
      <w:r w:rsidRPr="001A1D6F">
        <w:rPr>
          <w:rFonts w:ascii="Lora" w:hAnsi="Lora" w:cs="Times New Roman"/>
          <w:color w:val="2E260C"/>
        </w:rPr>
        <w:t>the Governor General's Award.</w:t>
      </w:r>
    </w:p>
    <w:p w14:paraId="1CA1B09B" w14:textId="77777777" w:rsidR="00031AE7" w:rsidRDefault="00031AE7" w:rsidP="00031AE7">
      <w:pPr>
        <w:rPr>
          <w:rFonts w:ascii="Lora" w:hAnsi="Lora" w:cs="Times New Roman"/>
          <w:color w:val="2E260C"/>
        </w:rPr>
      </w:pPr>
      <w:r w:rsidRPr="00137249">
        <w:rPr>
          <w:rFonts w:ascii="Lora" w:hAnsi="Lora" w:cs="Times New Roman"/>
          <w:color w:val="2E260C"/>
        </w:rPr>
        <w:t>For seven seasons Ann-Marie hosted the CBC documentary series </w:t>
      </w:r>
      <w:r w:rsidRPr="00137249">
        <w:rPr>
          <w:rFonts w:ascii="Lora" w:hAnsi="Lora" w:cs="Times New Roman"/>
          <w:i/>
          <w:iCs/>
          <w:color w:val="2E260C"/>
          <w:bdr w:val="none" w:sz="0" w:space="0" w:color="auto" w:frame="1"/>
        </w:rPr>
        <w:t>Life and Times.</w:t>
      </w:r>
      <w:r>
        <w:rPr>
          <w:rFonts w:ascii="Lora" w:hAnsi="Lora" w:cs="Times New Roman"/>
          <w:color w:val="2E260C"/>
          <w:bdr w:val="none" w:sz="0" w:space="0" w:color="auto" w:frame="1"/>
        </w:rPr>
        <w:t xml:space="preserve"> </w:t>
      </w:r>
      <w:r w:rsidRPr="00137249">
        <w:rPr>
          <w:rFonts w:ascii="Lora" w:hAnsi="Lora" w:cs="Times New Roman"/>
          <w:i/>
          <w:iCs/>
          <w:color w:val="2E260C"/>
          <w:bdr w:val="none" w:sz="0" w:space="0" w:color="auto" w:frame="1"/>
        </w:rPr>
        <w:t> </w:t>
      </w:r>
      <w:r w:rsidRPr="00137249">
        <w:rPr>
          <w:rFonts w:ascii="Lora" w:hAnsi="Lora" w:cs="Times New Roman"/>
          <w:color w:val="2E260C"/>
        </w:rPr>
        <w:t>She went on to host and narrate CBC's </w:t>
      </w:r>
      <w:r w:rsidRPr="00137249">
        <w:rPr>
          <w:rFonts w:ascii="Lora" w:hAnsi="Lora" w:cs="Times New Roman"/>
          <w:i/>
          <w:iCs/>
          <w:color w:val="2E260C"/>
          <w:bdr w:val="none" w:sz="0" w:space="0" w:color="auto" w:frame="1"/>
        </w:rPr>
        <w:t>Doc Zone </w:t>
      </w:r>
      <w:r w:rsidRPr="00137249">
        <w:rPr>
          <w:rFonts w:ascii="Lora" w:hAnsi="Lora" w:cs="Times New Roman"/>
          <w:color w:val="2E260C"/>
        </w:rPr>
        <w:t>for eight seasons.</w:t>
      </w:r>
    </w:p>
    <w:p w14:paraId="0200EC79" w14:textId="77777777" w:rsidR="00031AE7" w:rsidRDefault="00031AE7" w:rsidP="00031AE7">
      <w:pPr>
        <w:rPr>
          <w:rFonts w:ascii="Lora" w:hAnsi="Lora" w:cs="Times New Roman"/>
          <w:color w:val="2E260C"/>
        </w:rPr>
      </w:pPr>
      <w:r>
        <w:rPr>
          <w:rFonts w:ascii="Lora" w:hAnsi="Lora" w:cs="Times New Roman"/>
          <w:color w:val="2E260C"/>
        </w:rPr>
        <w:t>Ann-Marie is the author of four critically acclaimed, best-selling novels, all of which are published internationally in numerous translations:</w:t>
      </w:r>
    </w:p>
    <w:p w14:paraId="787CA057" w14:textId="77777777" w:rsidR="00031AE7" w:rsidRDefault="00031AE7" w:rsidP="00031AE7">
      <w:pPr>
        <w:rPr>
          <w:rFonts w:ascii="Lora" w:hAnsi="Lora" w:cs="Times New Roman"/>
          <w:color w:val="2E260C"/>
        </w:rPr>
      </w:pPr>
      <w:r w:rsidRPr="00137249">
        <w:rPr>
          <w:rFonts w:ascii="Lora" w:hAnsi="Lora" w:cs="Times New Roman"/>
          <w:i/>
          <w:iCs/>
          <w:color w:val="2E260C"/>
          <w:bdr w:val="none" w:sz="0" w:space="0" w:color="auto" w:frame="1"/>
        </w:rPr>
        <w:t>Fall on Your Knees</w:t>
      </w:r>
      <w:r w:rsidRPr="00137249">
        <w:rPr>
          <w:rFonts w:ascii="Lora" w:hAnsi="Lora" w:cs="Times New Roman"/>
          <w:color w:val="2E260C"/>
        </w:rPr>
        <w:t xml:space="preserve">, </w:t>
      </w:r>
      <w:r>
        <w:rPr>
          <w:rFonts w:ascii="Lora" w:hAnsi="Lora" w:cs="Times New Roman"/>
          <w:color w:val="2E260C"/>
        </w:rPr>
        <w:t xml:space="preserve">was </w:t>
      </w:r>
      <w:r w:rsidRPr="00137249">
        <w:rPr>
          <w:rFonts w:ascii="Lora" w:hAnsi="Lora" w:cs="Times New Roman"/>
          <w:color w:val="2E260C"/>
        </w:rPr>
        <w:t>published by Knopf Canada</w:t>
      </w:r>
      <w:r>
        <w:rPr>
          <w:rFonts w:ascii="Lora" w:hAnsi="Lora" w:cs="Times New Roman"/>
          <w:color w:val="2E260C"/>
        </w:rPr>
        <w:t xml:space="preserve"> in 1996</w:t>
      </w:r>
      <w:r w:rsidRPr="00137249">
        <w:rPr>
          <w:rFonts w:ascii="Lora" w:hAnsi="Lora" w:cs="Times New Roman"/>
          <w:color w:val="2E260C"/>
        </w:rPr>
        <w:t xml:space="preserve"> as part of their inaugural "New Face of Fiction"</w:t>
      </w:r>
      <w:r>
        <w:rPr>
          <w:rFonts w:ascii="Lora" w:hAnsi="Lora" w:cs="Times New Roman"/>
          <w:color w:val="2E260C"/>
        </w:rPr>
        <w:t xml:space="preserve"> and was the 2002 Oprah's </w:t>
      </w:r>
      <w:r w:rsidRPr="00137249">
        <w:rPr>
          <w:rFonts w:ascii="Lora" w:hAnsi="Lora" w:cs="Times New Roman"/>
          <w:color w:val="2E260C"/>
        </w:rPr>
        <w:t>Book Club selection.</w:t>
      </w:r>
    </w:p>
    <w:p w14:paraId="60202743" w14:textId="77777777" w:rsidR="00031AE7" w:rsidRPr="00137249" w:rsidRDefault="00031AE7" w:rsidP="00031AE7">
      <w:pPr>
        <w:rPr>
          <w:rFonts w:ascii="Lora" w:hAnsi="Lora" w:cs="Times New Roman"/>
          <w:color w:val="2E260C"/>
        </w:rPr>
      </w:pPr>
      <w:r w:rsidRPr="00137249">
        <w:rPr>
          <w:rFonts w:ascii="Lora" w:hAnsi="Lora" w:cs="Times New Roman"/>
          <w:i/>
          <w:iCs/>
          <w:color w:val="2E260C"/>
          <w:bdr w:val="none" w:sz="0" w:space="0" w:color="auto" w:frame="1"/>
        </w:rPr>
        <w:t>The Way the Crow Flies</w:t>
      </w:r>
      <w:r w:rsidRPr="00137249">
        <w:rPr>
          <w:rFonts w:ascii="Lora" w:hAnsi="Lora" w:cs="Times New Roman"/>
          <w:color w:val="2E260C"/>
        </w:rPr>
        <w:t xml:space="preserve">, </w:t>
      </w:r>
      <w:r>
        <w:rPr>
          <w:rFonts w:ascii="Lora" w:hAnsi="Lora" w:cs="Times New Roman"/>
          <w:color w:val="2E260C"/>
        </w:rPr>
        <w:t>Knopf Canada,</w:t>
      </w:r>
      <w:r w:rsidRPr="00137249">
        <w:rPr>
          <w:rFonts w:ascii="Lora" w:hAnsi="Lora" w:cs="Times New Roman"/>
          <w:color w:val="2E260C"/>
        </w:rPr>
        <w:t xml:space="preserve"> 2003</w:t>
      </w:r>
      <w:r>
        <w:rPr>
          <w:rFonts w:ascii="Lora" w:hAnsi="Lora" w:cs="Times New Roman"/>
          <w:color w:val="2E260C"/>
        </w:rPr>
        <w:t xml:space="preserve">, </w:t>
      </w:r>
      <w:r w:rsidRPr="00137249">
        <w:rPr>
          <w:rFonts w:ascii="Lora" w:hAnsi="Lora" w:cs="Times New Roman"/>
          <w:color w:val="2E260C"/>
        </w:rPr>
        <w:t>was a Good Morning America Book Club pick.</w:t>
      </w:r>
    </w:p>
    <w:p w14:paraId="4C8F1745" w14:textId="77777777" w:rsidR="00031AE7" w:rsidRDefault="00031AE7" w:rsidP="00031AE7">
      <w:pPr>
        <w:rPr>
          <w:rFonts w:ascii="Lora" w:hAnsi="Lora" w:cs="Times New Roman"/>
          <w:color w:val="2E260C"/>
        </w:rPr>
      </w:pPr>
      <w:r w:rsidRPr="00137249">
        <w:rPr>
          <w:rFonts w:ascii="Lora" w:hAnsi="Lora" w:cs="Times New Roman"/>
          <w:i/>
          <w:iCs/>
          <w:color w:val="2E260C"/>
          <w:bdr w:val="none" w:sz="0" w:space="0" w:color="auto" w:frame="1"/>
        </w:rPr>
        <w:t>Adult </w:t>
      </w:r>
      <w:r w:rsidRPr="00137249">
        <w:rPr>
          <w:rFonts w:ascii="Lora" w:hAnsi="Lora" w:cs="Times New Roman"/>
          <w:i/>
          <w:iCs/>
          <w:color w:val="2E260C"/>
        </w:rPr>
        <w:t>Onset</w:t>
      </w:r>
      <w:r w:rsidRPr="00137249">
        <w:rPr>
          <w:rFonts w:ascii="Lora" w:hAnsi="Lora" w:cs="Times New Roman"/>
          <w:color w:val="2E260C"/>
        </w:rPr>
        <w:t xml:space="preserve">, </w:t>
      </w:r>
      <w:r>
        <w:rPr>
          <w:rFonts w:ascii="Lora" w:hAnsi="Lora" w:cs="Times New Roman"/>
          <w:color w:val="2E260C"/>
        </w:rPr>
        <w:t>Knopf Canada, 2014</w:t>
      </w:r>
    </w:p>
    <w:p w14:paraId="287C9B6B" w14:textId="3F1DD108" w:rsidR="00031AE7" w:rsidRPr="007A3ED3" w:rsidRDefault="00EC73AE" w:rsidP="00031AE7">
      <w:pPr>
        <w:rPr>
          <w:rFonts w:ascii="Lora" w:hAnsi="Lora" w:cs="Times New Roman"/>
          <w:color w:val="2E260C"/>
        </w:rPr>
      </w:pPr>
      <w:r w:rsidRPr="00D82C8E">
        <w:rPr>
          <w:rFonts w:ascii="Lora" w:hAnsi="Lora" w:cs="Times New Roman"/>
          <w:i/>
          <w:iCs/>
          <w:color w:val="2E260C"/>
        </w:rPr>
        <w:t>FAYNE</w:t>
      </w:r>
      <w:r>
        <w:rPr>
          <w:rFonts w:ascii="Lora" w:hAnsi="Lora" w:cs="Times New Roman"/>
          <w:i/>
          <w:iCs/>
          <w:color w:val="2E260C"/>
        </w:rPr>
        <w:t xml:space="preserve">, </w:t>
      </w:r>
      <w:r>
        <w:rPr>
          <w:rFonts w:ascii="Lora" w:hAnsi="Lora" w:cs="Times New Roman"/>
          <w:color w:val="2E260C"/>
        </w:rPr>
        <w:t>Knopf</w:t>
      </w:r>
      <w:r w:rsidR="00031AE7">
        <w:rPr>
          <w:rFonts w:ascii="Lora" w:hAnsi="Lora" w:cs="Times New Roman"/>
          <w:color w:val="2E260C"/>
        </w:rPr>
        <w:t xml:space="preserve"> Canada, 2022</w:t>
      </w:r>
    </w:p>
    <w:p w14:paraId="4F631A2F" w14:textId="77777777" w:rsidR="00031AE7" w:rsidRPr="00137249" w:rsidRDefault="00031AE7" w:rsidP="00031AE7">
      <w:pPr>
        <w:rPr>
          <w:rFonts w:ascii="Lora" w:hAnsi="Lora" w:cs="Times New Roman"/>
          <w:color w:val="2E260C"/>
        </w:rPr>
      </w:pPr>
      <w:r>
        <w:rPr>
          <w:rFonts w:ascii="Lora" w:hAnsi="Lora" w:cs="Times New Roman"/>
          <w:color w:val="2E260C"/>
        </w:rPr>
        <w:t xml:space="preserve">Ann-Marie's novels have been honoured with </w:t>
      </w:r>
      <w:r w:rsidRPr="00137249">
        <w:rPr>
          <w:rFonts w:ascii="Lora" w:hAnsi="Lora" w:cs="Times New Roman"/>
          <w:color w:val="2E260C"/>
        </w:rPr>
        <w:t>the</w:t>
      </w:r>
      <w:r>
        <w:rPr>
          <w:rFonts w:ascii="Lora" w:hAnsi="Lora" w:cs="Times New Roman"/>
          <w:color w:val="2E260C"/>
        </w:rPr>
        <w:t xml:space="preserve"> Commonwealth Prize, </w:t>
      </w:r>
      <w:r w:rsidRPr="00137249">
        <w:rPr>
          <w:rFonts w:ascii="Lora" w:hAnsi="Lora" w:cs="Times New Roman"/>
          <w:color w:val="2E260C"/>
        </w:rPr>
        <w:t xml:space="preserve">the Canadian Booksellers Association Libris Award for Fiction Book of the Year, </w:t>
      </w:r>
      <w:r>
        <w:rPr>
          <w:rFonts w:ascii="Lora" w:hAnsi="Lora" w:cs="Times New Roman"/>
          <w:color w:val="2E260C"/>
        </w:rPr>
        <w:t>have been shortlisted</w:t>
      </w:r>
      <w:r w:rsidRPr="00137249">
        <w:rPr>
          <w:rFonts w:ascii="Lora" w:hAnsi="Lora" w:cs="Times New Roman"/>
          <w:color w:val="2E260C"/>
        </w:rPr>
        <w:t xml:space="preserve"> for the Giller Prize</w:t>
      </w:r>
      <w:r>
        <w:rPr>
          <w:rFonts w:ascii="Lora" w:hAnsi="Lora" w:cs="Times New Roman"/>
          <w:color w:val="2E260C"/>
        </w:rPr>
        <w:t>, and won the</w:t>
      </w:r>
      <w:r w:rsidRPr="00137249">
        <w:rPr>
          <w:rFonts w:ascii="Lora" w:hAnsi="Lora" w:cs="Times New Roman"/>
          <w:color w:val="2E260C"/>
        </w:rPr>
        <w:t xml:space="preserve"> People's Choice Award</w:t>
      </w:r>
      <w:r>
        <w:rPr>
          <w:rFonts w:ascii="Lora" w:hAnsi="Lora" w:cs="Times New Roman"/>
          <w:color w:val="2E260C"/>
        </w:rPr>
        <w:t>.</w:t>
      </w:r>
    </w:p>
    <w:p w14:paraId="27F04D66" w14:textId="77777777" w:rsidR="00031AE7" w:rsidRDefault="00031AE7" w:rsidP="00031AE7">
      <w:pPr>
        <w:rPr>
          <w:rFonts w:ascii="Lora" w:hAnsi="Lora" w:cs="Times New Roman"/>
          <w:color w:val="2E260C"/>
        </w:rPr>
      </w:pPr>
      <w:r w:rsidRPr="00137249">
        <w:rPr>
          <w:rFonts w:ascii="Lora" w:hAnsi="Lora" w:cs="Times New Roman"/>
          <w:color w:val="2E260C"/>
        </w:rPr>
        <w:t>In 2023, the stage adaptation of </w:t>
      </w:r>
      <w:r w:rsidRPr="00137249">
        <w:rPr>
          <w:rFonts w:ascii="Lora" w:hAnsi="Lora" w:cs="Times New Roman"/>
          <w:i/>
          <w:iCs/>
          <w:color w:val="2E260C"/>
          <w:bdr w:val="none" w:sz="0" w:space="0" w:color="auto" w:frame="1"/>
        </w:rPr>
        <w:t>Fall On Your Knees</w:t>
      </w:r>
      <w:r>
        <w:rPr>
          <w:rFonts w:ascii="Lora" w:hAnsi="Lora" w:cs="Times New Roman"/>
          <w:color w:val="2E260C"/>
        </w:rPr>
        <w:t xml:space="preserve"> </w:t>
      </w:r>
      <w:r w:rsidRPr="00137249">
        <w:rPr>
          <w:rFonts w:ascii="Lora" w:hAnsi="Lora" w:cs="Times New Roman"/>
          <w:color w:val="2E260C"/>
        </w:rPr>
        <w:t>premiered with a four-city tour.  </w:t>
      </w:r>
      <w:r>
        <w:rPr>
          <w:rFonts w:ascii="Lora" w:hAnsi="Lora" w:cs="Times New Roman"/>
          <w:color w:val="2E260C"/>
        </w:rPr>
        <w:t>It returns to Crow's Theatre in 2027 in a co-production with Vita Brevis Arts.</w:t>
      </w:r>
    </w:p>
    <w:p w14:paraId="48D6111B" w14:textId="77777777" w:rsidR="00031AE7" w:rsidRDefault="00031AE7" w:rsidP="00031AE7">
      <w:pPr>
        <w:spacing w:after="0"/>
        <w:rPr>
          <w:rFonts w:ascii="Lora" w:hAnsi="Lora" w:cs="Times New Roman"/>
          <w:color w:val="2E260C"/>
        </w:rPr>
      </w:pPr>
      <w:r w:rsidRPr="00137249">
        <w:rPr>
          <w:rFonts w:ascii="Lora" w:hAnsi="Lora" w:cs="Times New Roman"/>
          <w:color w:val="2E260C"/>
        </w:rPr>
        <w:t>Ann-Marie is married to theatre director Alisa Palmer with</w:t>
      </w:r>
      <w:r>
        <w:rPr>
          <w:rFonts w:ascii="Lora" w:hAnsi="Lora" w:cs="Times New Roman"/>
          <w:color w:val="2E260C"/>
        </w:rPr>
        <w:t xml:space="preserve"> whom she frequently collaborates professionally and with</w:t>
      </w:r>
      <w:r w:rsidRPr="00137249">
        <w:rPr>
          <w:rFonts w:ascii="Lora" w:hAnsi="Lora" w:cs="Times New Roman"/>
          <w:color w:val="2E260C"/>
        </w:rPr>
        <w:t xml:space="preserve"> whom she has two daughters. In 2014 the family moved from Toronto to Montreal where Alisa took up the post </w:t>
      </w:r>
      <w:r>
        <w:rPr>
          <w:rFonts w:ascii="Lora" w:hAnsi="Lora" w:cs="Times New Roman"/>
          <w:color w:val="2E260C"/>
        </w:rPr>
        <w:t>of</w:t>
      </w:r>
      <w:r w:rsidRPr="00137249">
        <w:rPr>
          <w:rFonts w:ascii="Lora" w:hAnsi="Lora" w:cs="Times New Roman"/>
          <w:color w:val="2E260C"/>
        </w:rPr>
        <w:t xml:space="preserve"> Executive Artistic Director, English Section, of The National Theatre School of Canada</w:t>
      </w:r>
      <w:r>
        <w:rPr>
          <w:rFonts w:ascii="Lora" w:hAnsi="Lora" w:cs="Times New Roman"/>
          <w:color w:val="2E260C"/>
        </w:rPr>
        <w:t>,</w:t>
      </w:r>
    </w:p>
    <w:p w14:paraId="575B047C" w14:textId="77777777" w:rsidR="00031AE7" w:rsidRDefault="00031AE7" w:rsidP="00031AE7">
      <w:pPr>
        <w:spacing w:after="0"/>
        <w:rPr>
          <w:rFonts w:ascii="Lora" w:hAnsi="Lora" w:cs="Times New Roman"/>
          <w:color w:val="2E260C"/>
        </w:rPr>
      </w:pPr>
      <w:r w:rsidRPr="00137249">
        <w:rPr>
          <w:rFonts w:ascii="Lora" w:hAnsi="Lora" w:cs="Times New Roman"/>
          <w:color w:val="2E260C"/>
        </w:rPr>
        <w:t>Ann</w:t>
      </w:r>
      <w:r>
        <w:rPr>
          <w:rFonts w:ascii="Lora" w:hAnsi="Lora" w:cs="Times New Roman"/>
          <w:color w:val="2E260C"/>
        </w:rPr>
        <w:t>-</w:t>
      </w:r>
      <w:r w:rsidRPr="00137249">
        <w:rPr>
          <w:rFonts w:ascii="Lora" w:hAnsi="Lora" w:cs="Times New Roman"/>
          <w:color w:val="2E260C"/>
        </w:rPr>
        <w:t>Marie's </w:t>
      </w:r>
      <w:r w:rsidRPr="00137249">
        <w:rPr>
          <w:rFonts w:ascii="Lora" w:hAnsi="Lora" w:cs="Times New Roman"/>
          <w:i/>
          <w:iCs/>
          <w:color w:val="2E260C"/>
          <w:bdr w:val="none" w:sz="0" w:space="0" w:color="auto" w:frame="1"/>
        </w:rPr>
        <w:t>alma mater</w:t>
      </w:r>
      <w:r w:rsidRPr="00137249">
        <w:rPr>
          <w:rFonts w:ascii="Lora" w:hAnsi="Lora" w:cs="Times New Roman"/>
          <w:color w:val="2E260C"/>
        </w:rPr>
        <w:t>.  </w:t>
      </w:r>
    </w:p>
    <w:p w14:paraId="59C7F46B" w14:textId="77777777" w:rsidR="00031AE7" w:rsidRDefault="00031AE7" w:rsidP="00031AE7">
      <w:pPr>
        <w:spacing w:after="0"/>
        <w:rPr>
          <w:rFonts w:ascii="Lora" w:hAnsi="Lora" w:cs="Times New Roman"/>
          <w:color w:val="2E260C"/>
        </w:rPr>
      </w:pPr>
      <w:r w:rsidRPr="00137249">
        <w:rPr>
          <w:rFonts w:ascii="Lora" w:hAnsi="Lora" w:cs="Times New Roman"/>
          <w:color w:val="2E260C"/>
        </w:rPr>
        <w:lastRenderedPageBreak/>
        <w:t xml:space="preserve">In Montreal, Ann-Marie </w:t>
      </w:r>
      <w:r>
        <w:rPr>
          <w:rFonts w:ascii="Lora" w:hAnsi="Lora" w:cs="Times New Roman"/>
          <w:color w:val="2E260C"/>
        </w:rPr>
        <w:t>served</w:t>
      </w:r>
      <w:r w:rsidRPr="00137249">
        <w:rPr>
          <w:rFonts w:ascii="Lora" w:hAnsi="Lora" w:cs="Times New Roman"/>
          <w:color w:val="2E260C"/>
        </w:rPr>
        <w:t xml:space="preserve"> as the inaugural Mordecai Richler Reading Room Writer in Residence at Concordia University and later, as McGill University's </w:t>
      </w:r>
    </w:p>
    <w:p w14:paraId="66F891DF" w14:textId="77777777" w:rsidR="00031AE7" w:rsidRDefault="00031AE7" w:rsidP="00031AE7">
      <w:pPr>
        <w:spacing w:after="0"/>
        <w:rPr>
          <w:rFonts w:ascii="Lora" w:hAnsi="Lora" w:cs="Times New Roman"/>
          <w:color w:val="2E260C"/>
        </w:rPr>
      </w:pPr>
      <w:r w:rsidRPr="00137249">
        <w:rPr>
          <w:rFonts w:ascii="Lora" w:hAnsi="Lora" w:cs="Times New Roman"/>
          <w:color w:val="2E260C"/>
        </w:rPr>
        <w:t>2024-2025 Mordecai Richler Writer</w:t>
      </w:r>
      <w:r>
        <w:rPr>
          <w:rFonts w:ascii="Lora" w:hAnsi="Lora" w:cs="Times New Roman"/>
          <w:color w:val="2E260C"/>
        </w:rPr>
        <w:t xml:space="preserve"> </w:t>
      </w:r>
      <w:r w:rsidRPr="00137249">
        <w:rPr>
          <w:rFonts w:ascii="Lora" w:hAnsi="Lora" w:cs="Times New Roman"/>
          <w:color w:val="2E260C"/>
        </w:rPr>
        <w:t>in</w:t>
      </w:r>
      <w:r>
        <w:rPr>
          <w:rFonts w:ascii="Lora" w:hAnsi="Lora" w:cs="Times New Roman"/>
          <w:color w:val="2E260C"/>
        </w:rPr>
        <w:t xml:space="preserve"> </w:t>
      </w:r>
      <w:r w:rsidRPr="00137249">
        <w:rPr>
          <w:rFonts w:ascii="Lora" w:hAnsi="Lora" w:cs="Times New Roman"/>
          <w:color w:val="2E260C"/>
        </w:rPr>
        <w:t>Residence. </w:t>
      </w:r>
    </w:p>
    <w:p w14:paraId="69011284" w14:textId="77777777" w:rsidR="00031AE7" w:rsidRPr="00137249" w:rsidRDefault="00031AE7" w:rsidP="00031AE7">
      <w:pPr>
        <w:spacing w:before="240" w:after="0"/>
        <w:rPr>
          <w:rFonts w:ascii="Lora" w:hAnsi="Lora" w:cs="Times New Roman"/>
          <w:color w:val="2E260C"/>
        </w:rPr>
      </w:pPr>
      <w:r>
        <w:rPr>
          <w:rFonts w:ascii="Lora" w:hAnsi="Lora" w:cs="Times New Roman"/>
          <w:color w:val="2E260C"/>
        </w:rPr>
        <w:t>For twelve years,</w:t>
      </w:r>
      <w:r w:rsidRPr="00137249">
        <w:rPr>
          <w:rFonts w:ascii="Lora" w:hAnsi="Lora" w:cs="Times New Roman"/>
          <w:color w:val="2E260C"/>
        </w:rPr>
        <w:t xml:space="preserve"> Ann-Marie coached National Theatre School students </w:t>
      </w:r>
      <w:r>
        <w:rPr>
          <w:rFonts w:ascii="Lora" w:hAnsi="Lora" w:cs="Times New Roman"/>
          <w:color w:val="2E260C"/>
        </w:rPr>
        <w:t>from</w:t>
      </w:r>
      <w:r w:rsidRPr="00137249">
        <w:rPr>
          <w:rFonts w:ascii="Lora" w:hAnsi="Lora" w:cs="Times New Roman"/>
          <w:color w:val="2E260C"/>
        </w:rPr>
        <w:t xml:space="preserve"> the Acting</w:t>
      </w:r>
      <w:r>
        <w:rPr>
          <w:rFonts w:ascii="Lora" w:hAnsi="Lora" w:cs="Times New Roman"/>
          <w:color w:val="2E260C"/>
        </w:rPr>
        <w:t xml:space="preserve"> Program,</w:t>
      </w:r>
      <w:r w:rsidRPr="00137249">
        <w:rPr>
          <w:rFonts w:ascii="Lora" w:hAnsi="Lora" w:cs="Times New Roman"/>
          <w:color w:val="2E260C"/>
        </w:rPr>
        <w:t xml:space="preserve"> Playwriting Program</w:t>
      </w:r>
      <w:r>
        <w:rPr>
          <w:rFonts w:ascii="Lora" w:hAnsi="Lora" w:cs="Times New Roman"/>
          <w:color w:val="2E260C"/>
        </w:rPr>
        <w:t>, and Indigenous-Artist-in-Residence Program, in creation and performance.  Also as an educator, Ann-Marie has led many workshops in university and international festival settings, with a focus on creation, and the craft of writing.</w:t>
      </w:r>
    </w:p>
    <w:p w14:paraId="6930517B" w14:textId="77777777" w:rsidR="00031AE7" w:rsidRPr="00137249" w:rsidRDefault="00031AE7" w:rsidP="00031AE7">
      <w:pPr>
        <w:spacing w:before="240"/>
        <w:rPr>
          <w:rFonts w:ascii="Lora" w:hAnsi="Lora" w:cs="Times New Roman"/>
          <w:color w:val="2E260C"/>
        </w:rPr>
      </w:pPr>
      <w:r>
        <w:rPr>
          <w:rFonts w:ascii="Lora" w:hAnsi="Lora" w:cs="Times New Roman"/>
          <w:color w:val="2E260C"/>
        </w:rPr>
        <w:t xml:space="preserve"> As a speaker, Ann-Marie has delivered numerous university lecture series, along with keynotes for a range of organizations on subjects as diverse as literacy and the history of medicine in fiction.</w:t>
      </w:r>
    </w:p>
    <w:p w14:paraId="7DB2BB5D" w14:textId="77777777" w:rsidR="00031AE7" w:rsidRDefault="00031AE7" w:rsidP="00031AE7">
      <w:pPr>
        <w:rPr>
          <w:rFonts w:ascii="Lora" w:hAnsi="Lora" w:cs="Times New Roman"/>
          <w:color w:val="2E260C"/>
        </w:rPr>
      </w:pPr>
      <w:r w:rsidRPr="00137249">
        <w:rPr>
          <w:rFonts w:ascii="Lora" w:hAnsi="Lora" w:cs="Times New Roman"/>
          <w:color w:val="2E260C"/>
        </w:rPr>
        <w:t>In 2019 she was appointed an Officer of the Order of Canada in recognition of her contribution to the arts, and her activism and advocacy for LGBTQ2S+ rights. </w:t>
      </w:r>
    </w:p>
    <w:p w14:paraId="6F58CCC2" w14:textId="5354CB46" w:rsidR="00031AE7" w:rsidRPr="000576F4" w:rsidRDefault="00031AE7">
      <w:pPr>
        <w:rPr>
          <w:rFonts w:ascii="Lora" w:hAnsi="Lora" w:cs="Times New Roman"/>
          <w:color w:val="2E260C"/>
        </w:rPr>
      </w:pPr>
      <w:r>
        <w:rPr>
          <w:rFonts w:ascii="Lora" w:hAnsi="Lora" w:cs="Times New Roman"/>
          <w:color w:val="2E260C"/>
        </w:rPr>
        <w:t xml:space="preserve">Ann-Marie is the recipient, with Alisa Palmer, of the 2026 Canadian Stage Artistic Achievement </w:t>
      </w:r>
      <w:r w:rsidR="008B72ED">
        <w:rPr>
          <w:rFonts w:ascii="Lora" w:hAnsi="Lora" w:cs="Times New Roman"/>
          <w:color w:val="2E260C"/>
        </w:rPr>
        <w:t>Prize</w:t>
      </w:r>
      <w:r>
        <w:rPr>
          <w:rFonts w:ascii="Lora" w:hAnsi="Lora" w:cs="Times New Roman"/>
          <w:color w:val="2E260C"/>
        </w:rPr>
        <w:t>.</w:t>
      </w:r>
    </w:p>
    <w:sectPr w:rsidR="00031AE7" w:rsidRPr="00057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ora">
    <w:panose1 w:val="00000500000000000000"/>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AE7"/>
    <w:rsid w:val="00031AE7"/>
    <w:rsid w:val="000576F4"/>
    <w:rsid w:val="00132FAC"/>
    <w:rsid w:val="008B72ED"/>
    <w:rsid w:val="00A01354"/>
    <w:rsid w:val="00BC10EF"/>
    <w:rsid w:val="00C06D64"/>
    <w:rsid w:val="00EC73A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6E754"/>
  <w15:chartTrackingRefBased/>
  <w15:docId w15:val="{A1BD7C4F-E965-2244-9030-72DFFF0C5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AE7"/>
    <w:pPr>
      <w:spacing w:after="160" w:line="278"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9232</TotalTime>
  <Pages>3</Pages>
  <Words>855</Words>
  <Characters>4876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Ann-Marie MacDonald</dc:creator>
  <cp:keywords/>
  <dc:description/>
  <cp:lastModifiedBy>Sarka Kalusova</cp:lastModifiedBy>
  <cp:revision>4</cp:revision>
  <dcterms:created xsi:type="dcterms:W3CDTF">2026-07-29T14:51:00Z</dcterms:created>
  <dcterms:modified xsi:type="dcterms:W3CDTF">2026-08-12T21:03:00Z</dcterms:modified>
</cp:coreProperties>
</file>